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957D" w14:textId="4F5A0B49" w:rsidR="00434662" w:rsidRPr="00EC246E" w:rsidRDefault="007256DC" w:rsidP="00434662">
      <w:pPr>
        <w:jc w:val="center"/>
        <w:rPr>
          <w:rFonts w:ascii="Gill Sans MT" w:hAnsi="Gill Sans MT"/>
          <w:b/>
          <w:sz w:val="28"/>
          <w:u w:val="single"/>
        </w:rPr>
      </w:pPr>
      <w:r w:rsidRPr="00EC246E">
        <w:rPr>
          <w:rFonts w:ascii="Gill Sans MT" w:hAnsi="Gill Sans MT"/>
          <w:b/>
          <w:noProof/>
          <w:color w:val="E7E6E6" w:themeColor="background2"/>
          <w:sz w:val="28"/>
        </w:rPr>
        <w:drawing>
          <wp:anchor distT="0" distB="0" distL="114300" distR="114300" simplePos="0" relativeHeight="251658240" behindDoc="0" locked="0" layoutInCell="1" allowOverlap="1" wp14:anchorId="27C3E7C7" wp14:editId="55F2EF7D">
            <wp:simplePos x="0" y="0"/>
            <wp:positionH relativeFrom="column">
              <wp:posOffset>-429370</wp:posOffset>
            </wp:positionH>
            <wp:positionV relativeFrom="paragraph">
              <wp:posOffset>-477078</wp:posOffset>
            </wp:positionV>
            <wp:extent cx="1637968" cy="10137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947" cy="1020528"/>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6E" w:rsidRPr="00EC246E">
        <w:rPr>
          <w:rFonts w:ascii="Gill Sans MT" w:hAnsi="Gill Sans MT"/>
          <w:b/>
          <w:sz w:val="28"/>
          <w:u w:val="single"/>
        </w:rPr>
        <w:t xml:space="preserve">Discovery Multi-Academy Trust </w:t>
      </w:r>
      <w:r w:rsidR="00434662" w:rsidRPr="00EC246E">
        <w:rPr>
          <w:rFonts w:ascii="Gill Sans MT" w:hAnsi="Gill Sans MT"/>
          <w:b/>
          <w:sz w:val="28"/>
          <w:u w:val="single"/>
        </w:rPr>
        <w:t xml:space="preserve"> </w:t>
      </w:r>
    </w:p>
    <w:p w14:paraId="2C99001C" w14:textId="5B22508D" w:rsidR="00434662" w:rsidRPr="00EC246E" w:rsidRDefault="00630332" w:rsidP="00434662">
      <w:pPr>
        <w:jc w:val="center"/>
        <w:rPr>
          <w:rFonts w:ascii="Gill Sans MT" w:hAnsi="Gill Sans MT"/>
          <w:b/>
          <w:sz w:val="28"/>
          <w:u w:val="single"/>
        </w:rPr>
      </w:pPr>
      <w:r>
        <w:rPr>
          <w:rFonts w:ascii="Gill Sans MT" w:hAnsi="Gill Sans MT"/>
          <w:b/>
          <w:sz w:val="28"/>
          <w:u w:val="single"/>
        </w:rPr>
        <w:t>Languages</w:t>
      </w:r>
      <w:r w:rsidR="000E2191">
        <w:rPr>
          <w:rFonts w:ascii="Gill Sans MT" w:hAnsi="Gill Sans MT"/>
          <w:b/>
          <w:sz w:val="28"/>
          <w:u w:val="single"/>
        </w:rPr>
        <w:t xml:space="preserve"> </w:t>
      </w:r>
      <w:r w:rsidR="002759B4">
        <w:rPr>
          <w:rFonts w:ascii="Gill Sans MT" w:hAnsi="Gill Sans MT"/>
          <w:b/>
          <w:sz w:val="28"/>
          <w:u w:val="single"/>
        </w:rPr>
        <w:t>Curriculum</w:t>
      </w:r>
      <w:r w:rsidR="00434662" w:rsidRPr="00EC246E">
        <w:rPr>
          <w:rFonts w:ascii="Gill Sans MT" w:hAnsi="Gill Sans MT"/>
          <w:b/>
          <w:sz w:val="28"/>
          <w:u w:val="single"/>
        </w:rPr>
        <w:t xml:space="preserve"> Statement </w:t>
      </w:r>
    </w:p>
    <w:p w14:paraId="6FAC31D5" w14:textId="502001D8" w:rsidR="00434662" w:rsidRPr="00C46BA7" w:rsidRDefault="00434662">
      <w:pPr>
        <w:rPr>
          <w:rFonts w:ascii="Gill Sans MT" w:hAnsi="Gill Sans MT"/>
        </w:rPr>
      </w:pPr>
      <w:r w:rsidRPr="00C46BA7">
        <w:rPr>
          <w:rFonts w:ascii="Gill Sans MT" w:hAnsi="Gill Sans MT"/>
        </w:rPr>
        <w:tab/>
      </w:r>
    </w:p>
    <w:p w14:paraId="67F6B9A7" w14:textId="77777777" w:rsidR="00EC246E" w:rsidRPr="00C46BA7" w:rsidRDefault="00434662">
      <w:pPr>
        <w:rPr>
          <w:rFonts w:ascii="Gill Sans MT" w:hAnsi="Gill Sans MT"/>
        </w:rPr>
      </w:pPr>
      <w:r w:rsidRPr="00C46BA7">
        <w:rPr>
          <w:rFonts w:ascii="Gill Sans MT" w:hAnsi="Gill Sans MT"/>
          <w:b/>
        </w:rPr>
        <w:t>Quote</w:t>
      </w:r>
      <w:r w:rsidR="00265386" w:rsidRPr="00C46BA7">
        <w:rPr>
          <w:rFonts w:ascii="Gill Sans MT" w:hAnsi="Gill Sans MT"/>
          <w:b/>
        </w:rPr>
        <w:t>s</w:t>
      </w:r>
      <w:r w:rsidRPr="00C46BA7">
        <w:rPr>
          <w:rFonts w:ascii="Gill Sans MT" w:hAnsi="Gill Sans MT"/>
          <w:b/>
        </w:rPr>
        <w:t xml:space="preserve"> that guide us:</w:t>
      </w:r>
      <w:r w:rsidRPr="00C46BA7">
        <w:rPr>
          <w:rFonts w:ascii="Gill Sans MT" w:hAnsi="Gill Sans MT"/>
        </w:rPr>
        <w:t xml:space="preserve"> </w:t>
      </w:r>
    </w:p>
    <w:p w14:paraId="65A3E6D0" w14:textId="5D081E6F" w:rsidR="00473132" w:rsidRPr="00C46BA7" w:rsidRDefault="00D832EC">
      <w:pPr>
        <w:rPr>
          <w:rFonts w:ascii="Gill Sans MT" w:hAnsi="Gill Sans MT"/>
        </w:rPr>
      </w:pPr>
      <w:r>
        <w:rPr>
          <w:rFonts w:ascii="Gill Sans MT" w:hAnsi="Gill Sans MT"/>
        </w:rPr>
        <w:t>‘</w:t>
      </w:r>
      <w:r w:rsidR="003F68AC" w:rsidRPr="00C46BA7">
        <w:rPr>
          <w:rFonts w:ascii="Gill Sans MT" w:hAnsi="Gill Sans MT"/>
        </w:rPr>
        <w:t>You live a new life for every language you speak. If you only know one language, you only live</w:t>
      </w:r>
      <w:r w:rsidR="002D36D1" w:rsidRPr="00C46BA7">
        <w:rPr>
          <w:rFonts w:ascii="Gill Sans MT" w:hAnsi="Gill Sans MT"/>
        </w:rPr>
        <w:t xml:space="preserve"> once.</w:t>
      </w:r>
      <w:r>
        <w:rPr>
          <w:rFonts w:ascii="Gill Sans MT" w:hAnsi="Gill Sans MT"/>
        </w:rPr>
        <w:t>’</w:t>
      </w:r>
      <w:r w:rsidR="002D36D1" w:rsidRPr="00C46BA7">
        <w:rPr>
          <w:rFonts w:ascii="Gill Sans MT" w:hAnsi="Gill Sans MT"/>
        </w:rPr>
        <w:t xml:space="preserve"> Czech </w:t>
      </w:r>
      <w:r w:rsidR="0054101A" w:rsidRPr="00C46BA7">
        <w:rPr>
          <w:rFonts w:ascii="Gill Sans MT" w:hAnsi="Gill Sans MT"/>
        </w:rPr>
        <w:t>proverb</w:t>
      </w:r>
    </w:p>
    <w:p w14:paraId="1E22E011" w14:textId="334C97B6" w:rsidR="00F156DB" w:rsidRPr="00C46BA7" w:rsidRDefault="00D832EC">
      <w:pPr>
        <w:rPr>
          <w:rFonts w:ascii="Gill Sans MT" w:hAnsi="Gill Sans MT"/>
        </w:rPr>
      </w:pPr>
      <w:r>
        <w:rPr>
          <w:rFonts w:ascii="Gill Sans MT" w:hAnsi="Gill Sans MT"/>
        </w:rPr>
        <w:t>‘</w:t>
      </w:r>
      <w:r w:rsidR="00F156DB" w:rsidRPr="00C46BA7">
        <w:rPr>
          <w:rFonts w:ascii="Gill Sans MT" w:hAnsi="Gill Sans MT"/>
        </w:rPr>
        <w:t xml:space="preserve">To learn a language is to have one more window from which to look at </w:t>
      </w:r>
      <w:r w:rsidR="00F6791E" w:rsidRPr="00C46BA7">
        <w:rPr>
          <w:rFonts w:ascii="Gill Sans MT" w:hAnsi="Gill Sans MT"/>
        </w:rPr>
        <w:t>the world</w:t>
      </w:r>
      <w:r>
        <w:rPr>
          <w:rFonts w:ascii="Gill Sans MT" w:hAnsi="Gill Sans MT"/>
        </w:rPr>
        <w:t>.’</w:t>
      </w:r>
      <w:r w:rsidR="00F6791E" w:rsidRPr="00C46BA7">
        <w:rPr>
          <w:rFonts w:ascii="Gill Sans MT" w:hAnsi="Gill Sans MT"/>
        </w:rPr>
        <w:t xml:space="preserve"> Chinese Proverb</w:t>
      </w:r>
    </w:p>
    <w:p w14:paraId="07498523" w14:textId="77777777" w:rsidR="00EC246E" w:rsidRPr="00C46BA7" w:rsidRDefault="00EC246E">
      <w:pPr>
        <w:rPr>
          <w:rFonts w:ascii="Gill Sans MT" w:hAnsi="Gill Sans MT"/>
        </w:rPr>
      </w:pPr>
    </w:p>
    <w:p w14:paraId="0EABC45F" w14:textId="7776E37F" w:rsidR="00434662" w:rsidRPr="00C46BA7" w:rsidRDefault="00434662">
      <w:pPr>
        <w:rPr>
          <w:rFonts w:ascii="Gill Sans MT" w:hAnsi="Gill Sans MT"/>
          <w:b/>
        </w:rPr>
      </w:pPr>
      <w:r w:rsidRPr="00C46BA7">
        <w:rPr>
          <w:rFonts w:ascii="Gill Sans MT" w:hAnsi="Gill Sans MT"/>
          <w:b/>
        </w:rPr>
        <w:t xml:space="preserve">Why is it important to teach </w:t>
      </w:r>
      <w:r w:rsidR="00F6791E" w:rsidRPr="00C46BA7">
        <w:rPr>
          <w:rFonts w:ascii="Gill Sans MT" w:hAnsi="Gill Sans MT"/>
          <w:b/>
        </w:rPr>
        <w:t>Lang</w:t>
      </w:r>
      <w:r w:rsidR="00F01CD1" w:rsidRPr="00C46BA7">
        <w:rPr>
          <w:rFonts w:ascii="Gill Sans MT" w:hAnsi="Gill Sans MT"/>
          <w:b/>
        </w:rPr>
        <w:t>ua</w:t>
      </w:r>
      <w:r w:rsidR="00F6791E" w:rsidRPr="00C46BA7">
        <w:rPr>
          <w:rFonts w:ascii="Gill Sans MT" w:hAnsi="Gill Sans MT"/>
          <w:b/>
        </w:rPr>
        <w:t>ges</w:t>
      </w:r>
      <w:r w:rsidRPr="00C46BA7">
        <w:rPr>
          <w:rFonts w:ascii="Gill Sans MT" w:hAnsi="Gill Sans MT"/>
          <w:b/>
        </w:rPr>
        <w:t xml:space="preserve">? </w:t>
      </w:r>
      <w:r w:rsidR="007256DC" w:rsidRPr="00C46BA7">
        <w:rPr>
          <w:rFonts w:ascii="Gill Sans MT" w:hAnsi="Gill Sans MT"/>
          <w:b/>
        </w:rPr>
        <w:t>(Intent)</w:t>
      </w:r>
    </w:p>
    <w:p w14:paraId="27027094" w14:textId="291630DB" w:rsidR="00F01CD1" w:rsidRPr="00C46BA7" w:rsidRDefault="00F01CD1">
      <w:pPr>
        <w:rPr>
          <w:rFonts w:ascii="Gill Sans MT" w:eastAsia="Times New Roman" w:hAnsi="Gill Sans MT" w:cstheme="minorHAnsi"/>
          <w:lang w:eastAsia="en-GB"/>
        </w:rPr>
      </w:pPr>
      <w:r w:rsidRPr="00C46BA7">
        <w:rPr>
          <w:rFonts w:ascii="Gill Sans MT" w:eastAsia="Times New Roman" w:hAnsi="Gill Sans MT" w:cstheme="minorHAnsi"/>
          <w:lang w:eastAsia="en-GB"/>
        </w:rPr>
        <w:t>Learning a foreign language is an essential part of being a member of a multi-cultural society.</w:t>
      </w:r>
      <w:r w:rsidR="00D6586B" w:rsidRPr="00C46BA7">
        <w:rPr>
          <w:rFonts w:ascii="Gill Sans MT" w:eastAsia="Times New Roman" w:hAnsi="Gill Sans MT" w:cstheme="minorHAnsi"/>
          <w:lang w:eastAsia="en-GB"/>
        </w:rPr>
        <w:t xml:space="preserve"> We aim to ensure that every child is given the opportunity to study a foreign language and develop their interest in the culture of other nations.</w:t>
      </w:r>
      <w:r w:rsidR="00DB585B" w:rsidRPr="00C46BA7">
        <w:rPr>
          <w:rFonts w:ascii="Gill Sans MT" w:eastAsia="Times New Roman" w:hAnsi="Gill Sans MT" w:cstheme="minorHAnsi"/>
          <w:lang w:eastAsia="en-GB"/>
        </w:rPr>
        <w:t xml:space="preserve"> We provide children with a high-quality</w:t>
      </w:r>
      <w:r w:rsidR="00D832EC">
        <w:rPr>
          <w:rFonts w:ascii="Gill Sans MT" w:eastAsia="Times New Roman" w:hAnsi="Gill Sans MT" w:cstheme="minorHAnsi"/>
          <w:lang w:eastAsia="en-GB"/>
        </w:rPr>
        <w:t xml:space="preserve"> </w:t>
      </w:r>
      <w:r w:rsidR="00D832EC" w:rsidRPr="00C46BA7">
        <w:rPr>
          <w:rFonts w:ascii="Gill Sans MT" w:eastAsia="Times New Roman" w:hAnsi="Gill Sans MT" w:cstheme="minorHAnsi"/>
          <w:lang w:eastAsia="en-GB"/>
        </w:rPr>
        <w:t>language</w:t>
      </w:r>
      <w:r w:rsidR="00DB585B" w:rsidRPr="00C46BA7">
        <w:rPr>
          <w:rFonts w:ascii="Gill Sans MT" w:eastAsia="Times New Roman" w:hAnsi="Gill Sans MT" w:cstheme="minorHAnsi"/>
          <w:lang w:eastAsia="en-GB"/>
        </w:rPr>
        <w:t xml:space="preserve"> education, which fosters their curiosity and deepens their understanding of the world.</w:t>
      </w:r>
      <w:r w:rsidR="00D4039E" w:rsidRPr="00C46BA7">
        <w:rPr>
          <w:rFonts w:ascii="Gill Sans MT" w:eastAsia="Times New Roman" w:hAnsi="Gill Sans MT" w:cstheme="minorHAnsi"/>
          <w:lang w:eastAsia="en-GB"/>
        </w:rPr>
        <w:t xml:space="preserve"> All children are enabled and supported to express their ideas and thoughts in another language, in order to understand and respond to its speakers, both verbally and in writing. Our teaching of languages provides opportunities for children to communicate for practical purposes and be open to different cultures and new ways of thinking.</w:t>
      </w:r>
    </w:p>
    <w:p w14:paraId="490D448F" w14:textId="793B5E8F" w:rsidR="00B8335A" w:rsidRPr="00C46BA7" w:rsidRDefault="00D260B4" w:rsidP="00D260B4">
      <w:p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 xml:space="preserve">It is intended that when children leave </w:t>
      </w:r>
      <w:r w:rsidR="00D832EC">
        <w:rPr>
          <w:rFonts w:ascii="Gill Sans MT" w:eastAsia="Times New Roman" w:hAnsi="Gill Sans MT" w:cstheme="minorHAnsi"/>
          <w:lang w:eastAsia="en-GB"/>
        </w:rPr>
        <w:t>our schools</w:t>
      </w:r>
      <w:r w:rsidRPr="00C46BA7">
        <w:rPr>
          <w:rFonts w:ascii="Gill Sans MT" w:eastAsia="Times New Roman" w:hAnsi="Gill Sans MT" w:cstheme="minorHAnsi"/>
          <w:lang w:eastAsia="en-GB"/>
        </w:rPr>
        <w:t>, they will have developed a natural curiosity and confidence to explore other countries, cultures and languages, accepting that, in a multi-lingual society, it is a valuable skill to be able to communicate effectively with others.  Language teaching should provide the foundation for learning further languages, equipping children to study and work in other countries if they so wish. With an exciting and stimulating languages curriculum, children will be engaged and excited to continue language learning at KS3 and beyond.</w:t>
      </w:r>
    </w:p>
    <w:p w14:paraId="48D03329" w14:textId="6A0B2813" w:rsidR="006E0724" w:rsidRPr="00C46BA7" w:rsidRDefault="00434662">
      <w:pPr>
        <w:rPr>
          <w:rFonts w:ascii="Gill Sans MT" w:hAnsi="Gill Sans MT"/>
          <w:b/>
        </w:rPr>
      </w:pPr>
      <w:r w:rsidRPr="00C46BA7">
        <w:rPr>
          <w:rFonts w:ascii="Gill Sans MT" w:hAnsi="Gill Sans MT"/>
          <w:b/>
        </w:rPr>
        <w:t xml:space="preserve">Key Concepts: </w:t>
      </w:r>
    </w:p>
    <w:p w14:paraId="09AFFCBD" w14:textId="77777777" w:rsidR="00D260B4" w:rsidRPr="00C46BA7" w:rsidRDefault="00D260B4" w:rsidP="00D260B4">
      <w:pPr>
        <w:numPr>
          <w:ilvl w:val="0"/>
          <w:numId w:val="6"/>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understand and respond to spoken and written language from a variety of authentic sources</w:t>
      </w:r>
    </w:p>
    <w:p w14:paraId="3F7F906A" w14:textId="77777777" w:rsidR="00D260B4" w:rsidRPr="00C46BA7" w:rsidRDefault="00D260B4" w:rsidP="00D260B4">
      <w:pPr>
        <w:numPr>
          <w:ilvl w:val="0"/>
          <w:numId w:val="6"/>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speak with increasing confidence, fluency and spontaneity, finding ways of communicating what they want to say, including through discussion and asking questions, and continually improving the accuracy of their pronunciation and intonation</w:t>
      </w:r>
    </w:p>
    <w:p w14:paraId="1BD3FD5D" w14:textId="77777777" w:rsidR="00D260B4" w:rsidRPr="00C46BA7" w:rsidRDefault="00D260B4" w:rsidP="00D260B4">
      <w:pPr>
        <w:numPr>
          <w:ilvl w:val="0"/>
          <w:numId w:val="6"/>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can write at varying length, for different purposes and audiences, using the variety of grammatical structures that they have learnt</w:t>
      </w:r>
    </w:p>
    <w:p w14:paraId="3980E731" w14:textId="14BBC4C5" w:rsidR="00D832EC" w:rsidRDefault="00D260B4" w:rsidP="00D832EC">
      <w:pPr>
        <w:numPr>
          <w:ilvl w:val="0"/>
          <w:numId w:val="6"/>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discover and develop an appreciation of a range of writing in the language studied.</w:t>
      </w:r>
    </w:p>
    <w:p w14:paraId="02787E94" w14:textId="77777777" w:rsidR="00D832EC" w:rsidRPr="00D832EC" w:rsidRDefault="00D832EC" w:rsidP="00D832EC">
      <w:pPr>
        <w:shd w:val="clear" w:color="auto" w:fill="FFFFFF"/>
        <w:spacing w:before="100" w:beforeAutospacing="1" w:after="100" w:afterAutospacing="1" w:line="240" w:lineRule="auto"/>
        <w:ind w:left="720"/>
        <w:rPr>
          <w:rFonts w:ascii="Gill Sans MT" w:eastAsia="Times New Roman" w:hAnsi="Gill Sans MT" w:cstheme="minorHAnsi"/>
          <w:lang w:eastAsia="en-GB"/>
        </w:rPr>
      </w:pPr>
    </w:p>
    <w:p w14:paraId="01D8C7BD" w14:textId="2EA96893" w:rsidR="00434662" w:rsidRPr="00C46BA7" w:rsidRDefault="00434662">
      <w:pPr>
        <w:rPr>
          <w:rFonts w:ascii="Gill Sans MT" w:hAnsi="Gill Sans MT"/>
          <w:b/>
        </w:rPr>
      </w:pPr>
      <w:r w:rsidRPr="00C46BA7">
        <w:rPr>
          <w:rFonts w:ascii="Gill Sans MT" w:hAnsi="Gill Sans MT"/>
          <w:b/>
        </w:rPr>
        <w:t>Curriculum Design</w:t>
      </w:r>
      <w:r w:rsidR="007256DC" w:rsidRPr="00C46BA7">
        <w:rPr>
          <w:rFonts w:ascii="Gill Sans MT" w:hAnsi="Gill Sans MT"/>
          <w:b/>
        </w:rPr>
        <w:t xml:space="preserve"> (Implementation)</w:t>
      </w:r>
    </w:p>
    <w:p w14:paraId="0D0F4108" w14:textId="27839B00" w:rsidR="00936EF5" w:rsidRPr="00D832EC" w:rsidRDefault="002C09C4" w:rsidP="00D832EC">
      <w:pPr>
        <w:rPr>
          <w:rFonts w:ascii="Gill Sans MT" w:hAnsi="Gill Sans MT" w:cs="Calibri"/>
          <w:color w:val="000000"/>
          <w:bdr w:val="none" w:sz="0" w:space="0" w:color="auto" w:frame="1"/>
        </w:rPr>
      </w:pPr>
      <w:r w:rsidRPr="00C46BA7">
        <w:rPr>
          <w:rFonts w:ascii="Gill Sans MT" w:hAnsi="Gill Sans MT" w:cs="Calibri"/>
          <w:color w:val="000000"/>
          <w:bdr w:val="none" w:sz="0" w:space="0" w:color="auto" w:frame="1"/>
        </w:rPr>
        <w:t>Our</w:t>
      </w:r>
      <w:r w:rsidR="009F51B6" w:rsidRPr="00C46BA7">
        <w:rPr>
          <w:rFonts w:ascii="Gill Sans MT" w:hAnsi="Gill Sans MT" w:cs="Calibri"/>
          <w:color w:val="000000"/>
          <w:bdr w:val="none" w:sz="0" w:space="0" w:color="auto" w:frame="1"/>
        </w:rPr>
        <w:t xml:space="preserve"> Languages</w:t>
      </w:r>
      <w:r w:rsidRPr="00C46BA7">
        <w:rPr>
          <w:rFonts w:ascii="Gill Sans MT" w:hAnsi="Gill Sans MT" w:cs="Calibri"/>
          <w:color w:val="000000"/>
          <w:bdr w:val="none" w:sz="0" w:space="0" w:color="auto" w:frame="1"/>
        </w:rPr>
        <w:t xml:space="preserve"> curriculum </w:t>
      </w:r>
      <w:r w:rsidR="00D832EC">
        <w:rPr>
          <w:rFonts w:ascii="Gill Sans MT" w:hAnsi="Gill Sans MT" w:cs="Calibri"/>
          <w:color w:val="000000"/>
          <w:bdr w:val="none" w:sz="0" w:space="0" w:color="auto" w:frame="1"/>
        </w:rPr>
        <w:t xml:space="preserve">ensures that </w:t>
      </w:r>
      <w:r w:rsidR="00FC0AD7" w:rsidRPr="00C46BA7">
        <w:rPr>
          <w:rFonts w:ascii="Gill Sans MT" w:eastAsia="Times New Roman" w:hAnsi="Gill Sans MT" w:cstheme="minorHAnsi"/>
          <w:lang w:eastAsia="en-GB"/>
        </w:rPr>
        <w:t>pupils have access to high quality teaching and learning opportunities. Children have weekly French</w:t>
      </w:r>
      <w:r w:rsidR="00D832EC">
        <w:rPr>
          <w:rFonts w:ascii="Gill Sans MT" w:eastAsia="Times New Roman" w:hAnsi="Gill Sans MT" w:cstheme="minorHAnsi"/>
          <w:lang w:eastAsia="en-GB"/>
        </w:rPr>
        <w:t xml:space="preserve"> or Spanish</w:t>
      </w:r>
      <w:r w:rsidR="00FC0AD7" w:rsidRPr="00C46BA7">
        <w:rPr>
          <w:rFonts w:ascii="Gill Sans MT" w:eastAsia="Times New Roman" w:hAnsi="Gill Sans MT" w:cstheme="minorHAnsi"/>
          <w:lang w:eastAsia="en-GB"/>
        </w:rPr>
        <w:t xml:space="preserve"> lessons throughout Key Stage 2</w:t>
      </w:r>
      <w:r w:rsidR="00D832EC">
        <w:rPr>
          <w:rFonts w:ascii="Gill Sans MT" w:eastAsia="Times New Roman" w:hAnsi="Gill Sans MT" w:cstheme="minorHAnsi"/>
          <w:lang w:eastAsia="en-GB"/>
        </w:rPr>
        <w:t xml:space="preserve">.  Teachers use a variety of resources e.g. </w:t>
      </w:r>
      <w:r w:rsidR="00FC0AD7" w:rsidRPr="00C46BA7">
        <w:rPr>
          <w:rFonts w:ascii="Gill Sans MT" w:eastAsia="Times New Roman" w:hAnsi="Gill Sans MT" w:cstheme="minorHAnsi"/>
          <w:lang w:eastAsia="en-GB"/>
        </w:rPr>
        <w:t>Kapow Primary scheme of wo</w:t>
      </w:r>
      <w:r w:rsidR="00D832EC">
        <w:rPr>
          <w:rFonts w:ascii="Gill Sans MT" w:eastAsia="Times New Roman" w:hAnsi="Gill Sans MT" w:cstheme="minorHAnsi"/>
          <w:lang w:eastAsia="en-GB"/>
        </w:rPr>
        <w:t xml:space="preserve">rk, </w:t>
      </w:r>
      <w:r w:rsidR="00FC0AD7" w:rsidRPr="00C46BA7">
        <w:rPr>
          <w:rFonts w:ascii="Gill Sans MT" w:eastAsia="Times New Roman" w:hAnsi="Gill Sans MT" w:cstheme="minorHAnsi"/>
          <w:lang w:eastAsia="en-GB"/>
        </w:rPr>
        <w:t>resources from Oak Academy, Twinkl, Lightbulb languages and others. In Lower KS2, children acquire basic skills and an understanding of French</w:t>
      </w:r>
      <w:r w:rsidR="00D832EC">
        <w:rPr>
          <w:rFonts w:ascii="Gill Sans MT" w:eastAsia="Times New Roman" w:hAnsi="Gill Sans MT" w:cstheme="minorHAnsi"/>
          <w:lang w:eastAsia="en-GB"/>
        </w:rPr>
        <w:t xml:space="preserve"> or Spanish</w:t>
      </w:r>
      <w:r w:rsidR="00FC0AD7" w:rsidRPr="00C46BA7">
        <w:rPr>
          <w:rFonts w:ascii="Gill Sans MT" w:eastAsia="Times New Roman" w:hAnsi="Gill Sans MT" w:cstheme="minorHAnsi"/>
          <w:lang w:eastAsia="en-GB"/>
        </w:rPr>
        <w:t>, with emphasis placed on developing Speaking and Listening skills. These will be embedded and further developed in Upper KS2, alongside Reading and Writing, gradually progressing onto more complex language concepts and greater learner autonomy.</w:t>
      </w:r>
    </w:p>
    <w:p w14:paraId="0A787F0A" w14:textId="5B34D198" w:rsidR="00DD12A0" w:rsidRPr="00C46BA7" w:rsidRDefault="00DD12A0">
      <w:pPr>
        <w:rPr>
          <w:rFonts w:ascii="Gill Sans MT" w:hAnsi="Gill Sans MT"/>
        </w:rPr>
      </w:pPr>
      <w:r w:rsidRPr="00C46BA7">
        <w:rPr>
          <w:rFonts w:ascii="Gill Sans MT" w:hAnsi="Gill Sans MT"/>
        </w:rPr>
        <w:lastRenderedPageBreak/>
        <w:t>Our</w:t>
      </w:r>
      <w:r w:rsidR="009F51B6" w:rsidRPr="00C46BA7">
        <w:rPr>
          <w:rFonts w:ascii="Gill Sans MT" w:hAnsi="Gill Sans MT"/>
        </w:rPr>
        <w:t xml:space="preserve"> Languages</w:t>
      </w:r>
      <w:r w:rsidR="00936EF5" w:rsidRPr="00C46BA7">
        <w:rPr>
          <w:rFonts w:ascii="Gill Sans MT" w:hAnsi="Gill Sans MT"/>
        </w:rPr>
        <w:t xml:space="preserve"> </w:t>
      </w:r>
      <w:r w:rsidRPr="00C46BA7">
        <w:rPr>
          <w:rFonts w:ascii="Gill Sans MT" w:hAnsi="Gill Sans MT"/>
        </w:rPr>
        <w:t>curriculum gives children the opportunity to:</w:t>
      </w:r>
    </w:p>
    <w:p w14:paraId="4BF9181E"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listen attentively to spoken language and show understanding by joining in and responding</w:t>
      </w:r>
    </w:p>
    <w:p w14:paraId="2E1F24F8"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explore the patterns and sounds of language through songs and rhymes and link the spelling, sound and meaning of words</w:t>
      </w:r>
    </w:p>
    <w:p w14:paraId="7BDA1169"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engage in conversations; ask and answer questions; express opinions and respond to those of others; seek clarification and help</w:t>
      </w:r>
    </w:p>
    <w:p w14:paraId="77DAE8BF"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speak in sentences, using familiar vocabulary, phrases and basic language structures</w:t>
      </w:r>
    </w:p>
    <w:p w14:paraId="241FCE1E"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develop accurate pronunciation and intonation so that others understand when they are reading aloud or using familiar words and phrases</w:t>
      </w:r>
    </w:p>
    <w:p w14:paraId="73330992"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present ideas and information orally to a range of audiences</w:t>
      </w:r>
    </w:p>
    <w:p w14:paraId="08031A7B"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read carefully and show understanding of words, phrases and simple writing</w:t>
      </w:r>
    </w:p>
    <w:p w14:paraId="7A1B9EA5"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appreciate stories, songs, poems and rhymes in the language</w:t>
      </w:r>
    </w:p>
    <w:p w14:paraId="10A22877"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broaden their vocabulary and develop their ability to understand new words that are introduced into familiar written material, including through using a dictionary</w:t>
      </w:r>
    </w:p>
    <w:p w14:paraId="37F70EE9"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write phrases from memory, and adapt these to create new sentences, to express ideas clear</w:t>
      </w:r>
    </w:p>
    <w:p w14:paraId="1C03C488" w14:textId="77777777" w:rsidR="004033A7" w:rsidRPr="00C46BA7"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describe people, places, things and actions orally and in writing</w:t>
      </w:r>
    </w:p>
    <w:p w14:paraId="6E6D7B85" w14:textId="7EDE1009" w:rsidR="00936EF5" w:rsidRDefault="004033A7" w:rsidP="004033A7">
      <w:pPr>
        <w:numPr>
          <w:ilvl w:val="0"/>
          <w:numId w:val="9"/>
        </w:numPr>
        <w:shd w:val="clear" w:color="auto" w:fill="FFFFFF"/>
        <w:spacing w:before="100" w:beforeAutospacing="1" w:after="100" w:afterAutospacing="1" w:line="240" w:lineRule="auto"/>
        <w:rPr>
          <w:rFonts w:ascii="Gill Sans MT" w:eastAsia="Times New Roman" w:hAnsi="Gill Sans MT" w:cstheme="minorHAnsi"/>
          <w:lang w:eastAsia="en-GB"/>
        </w:rPr>
      </w:pPr>
      <w:r w:rsidRPr="00C46BA7">
        <w:rPr>
          <w:rFonts w:ascii="Gill Sans MT" w:eastAsia="Times New Roman" w:hAnsi="Gill Sans MT" w:cstheme="minorHAnsi"/>
          <w:lang w:eastAsia="en-GB"/>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281A1C96" w14:textId="77777777" w:rsidR="00D832EC" w:rsidRPr="00C46BA7" w:rsidRDefault="00D832EC" w:rsidP="00D832EC">
      <w:pPr>
        <w:shd w:val="clear" w:color="auto" w:fill="FFFFFF"/>
        <w:spacing w:before="100" w:beforeAutospacing="1" w:after="100" w:afterAutospacing="1" w:line="240" w:lineRule="auto"/>
        <w:ind w:left="720"/>
        <w:rPr>
          <w:rFonts w:ascii="Gill Sans MT" w:eastAsia="Times New Roman" w:hAnsi="Gill Sans MT" w:cstheme="minorHAnsi"/>
          <w:lang w:eastAsia="en-GB"/>
        </w:rPr>
      </w:pPr>
    </w:p>
    <w:p w14:paraId="13B79A09" w14:textId="10678532" w:rsidR="00434662" w:rsidRPr="00C46BA7" w:rsidRDefault="00434662">
      <w:pPr>
        <w:rPr>
          <w:rFonts w:ascii="Gill Sans MT" w:hAnsi="Gill Sans MT"/>
          <w:b/>
        </w:rPr>
      </w:pPr>
      <w:r w:rsidRPr="00C46BA7">
        <w:rPr>
          <w:rFonts w:ascii="Gill Sans MT" w:hAnsi="Gill Sans MT"/>
          <w:b/>
        </w:rPr>
        <w:t>Knowledge Focused</w:t>
      </w:r>
    </w:p>
    <w:p w14:paraId="31DE6630" w14:textId="73CB955C" w:rsidR="00936EF5" w:rsidRPr="00C46BA7" w:rsidRDefault="00EB7A06" w:rsidP="007256DC">
      <w:pPr>
        <w:rPr>
          <w:rFonts w:ascii="Gill Sans MT" w:hAnsi="Gill Sans MT"/>
        </w:rPr>
      </w:pPr>
      <w:r w:rsidRPr="00C46BA7">
        <w:rPr>
          <w:rFonts w:ascii="Gill Sans MT" w:hAnsi="Gill Sans MT"/>
        </w:rPr>
        <w:t xml:space="preserve">To ensure clear sequences of learning we use the Discovery MAT wide progression document to plan lessons. These give small steps that build towards key end points that link to the National Curriculum. These break down the National Curriculum statements into smaller steps. </w:t>
      </w:r>
      <w:r w:rsidR="00FD77F1" w:rsidRPr="00C46BA7">
        <w:rPr>
          <w:rFonts w:ascii="Gill Sans MT" w:hAnsi="Gill Sans MT" w:cs="Arial"/>
          <w:color w:val="0B0C0C"/>
          <w:shd w:val="clear" w:color="auto" w:fill="FFFFFF"/>
        </w:rPr>
        <w:t>It should enable pupils to understand and communicate ideas, facts and feelings in speech and writing, focused on familiar and routine matters, using their knowledge of phonology, grammatical structures and vocabulary.</w:t>
      </w:r>
    </w:p>
    <w:p w14:paraId="5C863AA1" w14:textId="77777777" w:rsidR="00936EF5" w:rsidRPr="00C46BA7" w:rsidRDefault="00936EF5" w:rsidP="007256DC">
      <w:pPr>
        <w:rPr>
          <w:rFonts w:ascii="Gill Sans MT" w:hAnsi="Gill Sans MT"/>
        </w:rPr>
      </w:pPr>
    </w:p>
    <w:p w14:paraId="272349CA" w14:textId="6E9093F5" w:rsidR="007256DC" w:rsidRPr="00C46BA7" w:rsidRDefault="007256DC" w:rsidP="007256DC">
      <w:pPr>
        <w:rPr>
          <w:rFonts w:ascii="Gill Sans MT" w:hAnsi="Gill Sans MT"/>
          <w:b/>
        </w:rPr>
      </w:pPr>
      <w:r w:rsidRPr="00C46BA7">
        <w:rPr>
          <w:rFonts w:ascii="Gill Sans MT" w:hAnsi="Gill Sans MT"/>
          <w:b/>
        </w:rPr>
        <w:t xml:space="preserve">What we do well as a </w:t>
      </w:r>
      <w:r w:rsidR="00B8335A" w:rsidRPr="00C46BA7">
        <w:rPr>
          <w:rFonts w:ascii="Gill Sans MT" w:hAnsi="Gill Sans MT"/>
          <w:b/>
        </w:rPr>
        <w:t>Trust</w:t>
      </w:r>
      <w:r w:rsidRPr="00C46BA7">
        <w:rPr>
          <w:rFonts w:ascii="Gill Sans MT" w:hAnsi="Gill Sans MT"/>
          <w:b/>
        </w:rPr>
        <w:t xml:space="preserve"> (Impact)</w:t>
      </w:r>
    </w:p>
    <w:p w14:paraId="7B54F6D7" w14:textId="66658D66" w:rsidR="0019062E" w:rsidRPr="00C46BA7" w:rsidRDefault="004D48A3" w:rsidP="0019062E">
      <w:pPr>
        <w:pStyle w:val="NormalWeb"/>
        <w:spacing w:before="0" w:beforeAutospacing="0" w:after="0" w:afterAutospacing="0"/>
        <w:rPr>
          <w:rFonts w:ascii="Gill Sans MT" w:hAnsi="Gill Sans MT" w:cs="Arial"/>
          <w:color w:val="404040"/>
          <w:sz w:val="22"/>
          <w:szCs w:val="22"/>
        </w:rPr>
      </w:pPr>
      <w:r w:rsidRPr="00C46BA7">
        <w:rPr>
          <w:rFonts w:ascii="Gill Sans MT" w:hAnsi="Gill Sans MT" w:cs="Arial"/>
          <w:color w:val="404040"/>
          <w:sz w:val="22"/>
          <w:szCs w:val="22"/>
        </w:rPr>
        <w:t>Our children have extremely positive attitudes towards language</w:t>
      </w:r>
      <w:r w:rsidR="0019062E" w:rsidRPr="00C46BA7">
        <w:rPr>
          <w:rFonts w:ascii="Gill Sans MT" w:hAnsi="Gill Sans MT" w:cs="Arial"/>
          <w:color w:val="404040"/>
          <w:sz w:val="22"/>
          <w:szCs w:val="22"/>
        </w:rPr>
        <w:t>s</w:t>
      </w:r>
      <w:r w:rsidRPr="00C46BA7">
        <w:rPr>
          <w:rFonts w:ascii="Gill Sans MT" w:hAnsi="Gill Sans MT" w:cs="Arial"/>
          <w:color w:val="404040"/>
          <w:sz w:val="22"/>
          <w:szCs w:val="22"/>
        </w:rPr>
        <w:t xml:space="preserve">. </w:t>
      </w:r>
      <w:r w:rsidR="00002C25" w:rsidRPr="00C46BA7">
        <w:rPr>
          <w:rFonts w:ascii="Gill Sans MT" w:hAnsi="Gill Sans MT" w:cs="Arial"/>
          <w:color w:val="404040"/>
          <w:sz w:val="22"/>
          <w:szCs w:val="22"/>
        </w:rPr>
        <w:t>As</w:t>
      </w:r>
      <w:r w:rsidR="0019062E" w:rsidRPr="00C46BA7">
        <w:rPr>
          <w:rFonts w:ascii="Gill Sans MT" w:hAnsi="Gill Sans MT" w:cs="Arial"/>
          <w:color w:val="404040"/>
          <w:sz w:val="22"/>
          <w:szCs w:val="22"/>
        </w:rPr>
        <w:t xml:space="preserve"> well as discrete lessons </w:t>
      </w:r>
      <w:r w:rsidR="00002C25" w:rsidRPr="00C46BA7">
        <w:rPr>
          <w:rFonts w:ascii="Gill Sans MT" w:hAnsi="Gill Sans MT" w:cs="Arial"/>
          <w:color w:val="404040"/>
          <w:sz w:val="22"/>
          <w:szCs w:val="22"/>
        </w:rPr>
        <w:t xml:space="preserve">we celebrate languages through a languages day where children get to experience </w:t>
      </w:r>
      <w:r w:rsidR="00A9070D" w:rsidRPr="00C46BA7">
        <w:rPr>
          <w:rFonts w:ascii="Gill Sans MT" w:hAnsi="Gill Sans MT" w:cs="Arial"/>
          <w:color w:val="404040"/>
          <w:sz w:val="22"/>
          <w:szCs w:val="22"/>
        </w:rPr>
        <w:t>other cultures, art, music, food and a range of other experiences deepening their understanding of France</w:t>
      </w:r>
      <w:r w:rsidR="00D832EC">
        <w:rPr>
          <w:rFonts w:ascii="Gill Sans MT" w:hAnsi="Gill Sans MT" w:cs="Arial"/>
          <w:color w:val="404040"/>
          <w:sz w:val="22"/>
          <w:szCs w:val="22"/>
        </w:rPr>
        <w:t>/Spain</w:t>
      </w:r>
      <w:r w:rsidR="00A9070D" w:rsidRPr="00C46BA7">
        <w:rPr>
          <w:rFonts w:ascii="Gill Sans MT" w:hAnsi="Gill Sans MT" w:cs="Arial"/>
          <w:color w:val="404040"/>
          <w:sz w:val="22"/>
          <w:szCs w:val="22"/>
        </w:rPr>
        <w:t xml:space="preserve"> and their language. </w:t>
      </w:r>
      <w:r w:rsidR="00CB34EA" w:rsidRPr="00C46BA7">
        <w:rPr>
          <w:rFonts w:ascii="Gill Sans MT" w:hAnsi="Gill Sans MT" w:cs="Arial"/>
          <w:color w:val="404040"/>
          <w:sz w:val="22"/>
          <w:szCs w:val="22"/>
        </w:rPr>
        <w:t xml:space="preserve">Across the MAT </w:t>
      </w:r>
      <w:r w:rsidR="007F40D0" w:rsidRPr="00C46BA7">
        <w:rPr>
          <w:rFonts w:ascii="Gill Sans MT" w:hAnsi="Gill Sans MT" w:cs="Arial"/>
          <w:color w:val="404040"/>
          <w:sz w:val="22"/>
          <w:szCs w:val="22"/>
        </w:rPr>
        <w:t xml:space="preserve">we </w:t>
      </w:r>
      <w:r w:rsidR="00CB34EA" w:rsidRPr="00C46BA7">
        <w:rPr>
          <w:rFonts w:ascii="Gill Sans MT" w:hAnsi="Gill Sans MT" w:cs="Arial"/>
          <w:color w:val="404040"/>
          <w:sz w:val="22"/>
          <w:szCs w:val="22"/>
        </w:rPr>
        <w:t xml:space="preserve">allow children to </w:t>
      </w:r>
      <w:r w:rsidR="006F5EC2" w:rsidRPr="00C46BA7">
        <w:rPr>
          <w:rFonts w:ascii="Gill Sans MT" w:hAnsi="Gill Sans MT" w:cs="Arial"/>
          <w:color w:val="404040"/>
          <w:sz w:val="22"/>
          <w:szCs w:val="22"/>
        </w:rPr>
        <w:t>show off their skills by creating quizzes and games to show us and their peers what they have learnt.</w:t>
      </w:r>
    </w:p>
    <w:p w14:paraId="3B994300" w14:textId="77777777" w:rsidR="007F40D0" w:rsidRDefault="007F40D0" w:rsidP="0019062E">
      <w:pPr>
        <w:pStyle w:val="NormalWeb"/>
        <w:spacing w:before="0" w:beforeAutospacing="0" w:after="0" w:afterAutospacing="0"/>
        <w:rPr>
          <w:rFonts w:ascii="Gill Sans MT" w:hAnsi="Gill Sans MT" w:cs="Arial"/>
          <w:color w:val="404040"/>
        </w:rPr>
      </w:pPr>
      <w:bookmarkStart w:id="0" w:name="_GoBack"/>
      <w:bookmarkEnd w:id="0"/>
    </w:p>
    <w:p w14:paraId="1AF11E87" w14:textId="102BEC6B" w:rsidR="00874C03" w:rsidRPr="0019062E" w:rsidRDefault="00874C03" w:rsidP="0019062E">
      <w:pPr>
        <w:rPr>
          <w:rFonts w:ascii="Gill Sans MT" w:hAnsi="Gill Sans MT"/>
        </w:rPr>
      </w:pPr>
    </w:p>
    <w:sectPr w:rsidR="00874C03" w:rsidRPr="0019062E" w:rsidSect="007256DC">
      <w:pgSz w:w="11906" w:h="16838"/>
      <w:pgMar w:top="1440" w:right="1440" w:bottom="1440"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E8F"/>
    <w:multiLevelType w:val="hybridMultilevel"/>
    <w:tmpl w:val="471C71B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F1A18D2"/>
    <w:multiLevelType w:val="multilevel"/>
    <w:tmpl w:val="F50444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50DD5"/>
    <w:multiLevelType w:val="hybridMultilevel"/>
    <w:tmpl w:val="9C4A6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BAD7D62"/>
    <w:multiLevelType w:val="hybridMultilevel"/>
    <w:tmpl w:val="C63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024B4"/>
    <w:multiLevelType w:val="hybridMultilevel"/>
    <w:tmpl w:val="F24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16113F"/>
    <w:multiLevelType w:val="multilevel"/>
    <w:tmpl w:val="BDF0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CF7334"/>
    <w:multiLevelType w:val="multilevel"/>
    <w:tmpl w:val="B2C4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463406"/>
    <w:multiLevelType w:val="hybridMultilevel"/>
    <w:tmpl w:val="240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3"/>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2"/>
    <w:rsid w:val="00002C25"/>
    <w:rsid w:val="000276C0"/>
    <w:rsid w:val="000710DD"/>
    <w:rsid w:val="000D5C8C"/>
    <w:rsid w:val="000E2191"/>
    <w:rsid w:val="00117406"/>
    <w:rsid w:val="00127EE4"/>
    <w:rsid w:val="0019062E"/>
    <w:rsid w:val="001A51D8"/>
    <w:rsid w:val="001B332E"/>
    <w:rsid w:val="001D6A73"/>
    <w:rsid w:val="00257FB7"/>
    <w:rsid w:val="00265386"/>
    <w:rsid w:val="002759B4"/>
    <w:rsid w:val="002C09C4"/>
    <w:rsid w:val="002C34FC"/>
    <w:rsid w:val="002D2A08"/>
    <w:rsid w:val="002D36D1"/>
    <w:rsid w:val="002E38DB"/>
    <w:rsid w:val="0036581D"/>
    <w:rsid w:val="003F68AC"/>
    <w:rsid w:val="004033A7"/>
    <w:rsid w:val="00434662"/>
    <w:rsid w:val="00473132"/>
    <w:rsid w:val="004A7BB9"/>
    <w:rsid w:val="004D48A3"/>
    <w:rsid w:val="004D7705"/>
    <w:rsid w:val="004E3364"/>
    <w:rsid w:val="004F7458"/>
    <w:rsid w:val="0054101A"/>
    <w:rsid w:val="005415F2"/>
    <w:rsid w:val="005B6843"/>
    <w:rsid w:val="006067C3"/>
    <w:rsid w:val="00630332"/>
    <w:rsid w:val="00651F9C"/>
    <w:rsid w:val="00681DB8"/>
    <w:rsid w:val="0069201B"/>
    <w:rsid w:val="006B7F0C"/>
    <w:rsid w:val="006D0F06"/>
    <w:rsid w:val="006E0724"/>
    <w:rsid w:val="006F31AB"/>
    <w:rsid w:val="006F5EC2"/>
    <w:rsid w:val="00710D98"/>
    <w:rsid w:val="007256DC"/>
    <w:rsid w:val="00727F0D"/>
    <w:rsid w:val="00740721"/>
    <w:rsid w:val="00770030"/>
    <w:rsid w:val="007C4658"/>
    <w:rsid w:val="007F40D0"/>
    <w:rsid w:val="00821A63"/>
    <w:rsid w:val="00827A87"/>
    <w:rsid w:val="00864AFA"/>
    <w:rsid w:val="00864FAE"/>
    <w:rsid w:val="00874C03"/>
    <w:rsid w:val="008F48BA"/>
    <w:rsid w:val="00936EF5"/>
    <w:rsid w:val="00975E75"/>
    <w:rsid w:val="009822CE"/>
    <w:rsid w:val="00997B70"/>
    <w:rsid w:val="009A4E0B"/>
    <w:rsid w:val="009F51B6"/>
    <w:rsid w:val="00A11FDB"/>
    <w:rsid w:val="00A53463"/>
    <w:rsid w:val="00A9070D"/>
    <w:rsid w:val="00AD6CA4"/>
    <w:rsid w:val="00B80DE5"/>
    <w:rsid w:val="00B8335A"/>
    <w:rsid w:val="00B852D7"/>
    <w:rsid w:val="00BB6080"/>
    <w:rsid w:val="00C4425A"/>
    <w:rsid w:val="00C46BA7"/>
    <w:rsid w:val="00C657F7"/>
    <w:rsid w:val="00C80D0D"/>
    <w:rsid w:val="00CB34EA"/>
    <w:rsid w:val="00D02066"/>
    <w:rsid w:val="00D06E46"/>
    <w:rsid w:val="00D150BA"/>
    <w:rsid w:val="00D260B4"/>
    <w:rsid w:val="00D4039E"/>
    <w:rsid w:val="00D54927"/>
    <w:rsid w:val="00D6586B"/>
    <w:rsid w:val="00D832EC"/>
    <w:rsid w:val="00DA436D"/>
    <w:rsid w:val="00DA7626"/>
    <w:rsid w:val="00DB585B"/>
    <w:rsid w:val="00DD12A0"/>
    <w:rsid w:val="00E15457"/>
    <w:rsid w:val="00E17D25"/>
    <w:rsid w:val="00E63042"/>
    <w:rsid w:val="00EB7A06"/>
    <w:rsid w:val="00EC246E"/>
    <w:rsid w:val="00F01CD1"/>
    <w:rsid w:val="00F156DB"/>
    <w:rsid w:val="00F66BE5"/>
    <w:rsid w:val="00F6791E"/>
    <w:rsid w:val="00FC0AD7"/>
    <w:rsid w:val="00FD2949"/>
    <w:rsid w:val="00FD7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6E5"/>
  <w15:chartTrackingRefBased/>
  <w15:docId w15:val="{B25DE9EE-C1E2-441D-B463-E26ADB1E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62"/>
    <w:pPr>
      <w:ind w:left="720"/>
      <w:contextualSpacing/>
    </w:pPr>
  </w:style>
  <w:style w:type="paragraph" w:styleId="NormalWeb">
    <w:name w:val="Normal (Web)"/>
    <w:basedOn w:val="Normal"/>
    <w:uiPriority w:val="99"/>
    <w:unhideWhenUsed/>
    <w:rsid w:val="004D77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27B5A-5280-46A9-84FF-31A3A45BB279}">
  <ds:schemaRefs>
    <ds:schemaRef ds:uri="http://schemas.microsoft.com/sharepoint/v3/contenttype/forms"/>
  </ds:schemaRefs>
</ds:datastoreItem>
</file>

<file path=customXml/itemProps2.xml><?xml version="1.0" encoding="utf-8"?>
<ds:datastoreItem xmlns:ds="http://schemas.openxmlformats.org/officeDocument/2006/customXml" ds:itemID="{B3F34E2A-19DF-4626-9193-7F81C6BEFD4F}">
  <ds:schemaRefs>
    <ds:schemaRef ds:uri="http://www.w3.org/XML/1998/namespace"/>
    <ds:schemaRef ds:uri="http://purl.org/dc/terms/"/>
    <ds:schemaRef ds:uri="5ccb2434-7ec4-4173-aad2-e991c7625b87"/>
    <ds:schemaRef ds:uri="http://schemas.microsoft.com/office/2006/documentManagement/types"/>
    <ds:schemaRef ds:uri="eb9efbfc-9c10-468e-b4a2-5087115a04b3"/>
    <ds:schemaRef ds:uri="http://purl.org/dc/elements/1.1/"/>
    <ds:schemaRef ds:uri="http://schemas.openxmlformats.org/package/2006/metadata/core-properties"/>
    <ds:schemaRef ds:uri="http://purl.org/dc/dcmitype/"/>
    <ds:schemaRef ds:uri="http://schemas.microsoft.com/office/infopath/2007/PartnerControls"/>
    <ds:schemaRef ds:uri="f1aa4f63-5cae-43bc-808e-5812d462c234"/>
    <ds:schemaRef ds:uri="http://schemas.microsoft.com/office/2006/metadata/properties"/>
  </ds:schemaRefs>
</ds:datastoreItem>
</file>

<file path=customXml/itemProps3.xml><?xml version="1.0" encoding="utf-8"?>
<ds:datastoreItem xmlns:ds="http://schemas.openxmlformats.org/officeDocument/2006/customXml" ds:itemID="{3D771F9B-0F8E-4788-AC75-D82310F2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Louise Clark</cp:lastModifiedBy>
  <cp:revision>35</cp:revision>
  <dcterms:created xsi:type="dcterms:W3CDTF">2022-09-28T15:06:00Z</dcterms:created>
  <dcterms:modified xsi:type="dcterms:W3CDTF">2022-10-04T11:16:00Z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